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34"/>
        <w:gridCol w:w="4346"/>
      </w:tblGrid>
      <w:tr w:rsidR="00717407" w:rsidRPr="006E1E48" w14:paraId="50CC222A" w14:textId="77777777" w:rsidTr="00734CC3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549417" w14:textId="77777777" w:rsidR="00717407" w:rsidRPr="006E1E48" w:rsidRDefault="00717407" w:rsidP="00734C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09D9208E" wp14:editId="5287DD84">
                  <wp:extent cx="1918970" cy="1918970"/>
                  <wp:effectExtent l="0" t="0" r="508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970" cy="191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C1F6F1" w14:textId="77777777" w:rsidR="00717407" w:rsidRPr="006E1E48" w:rsidRDefault="00717407" w:rsidP="00734C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42B6B6A" w14:textId="1A42F60E" w:rsidR="00717407" w:rsidRPr="006E1E48" w:rsidRDefault="00717407" w:rsidP="00734C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Консультация на тему:</w:t>
            </w:r>
          </w:p>
          <w:p w14:paraId="40C4C8FA" w14:textId="77777777" w:rsidR="00717407" w:rsidRPr="006E1E48" w:rsidRDefault="00717407" w:rsidP="00734C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1E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«Какие игрушки необходимы детям»</w:t>
            </w:r>
          </w:p>
          <w:p w14:paraId="585F083E" w14:textId="77777777" w:rsidR="00717407" w:rsidRPr="006E1E48" w:rsidRDefault="00717407" w:rsidP="00734CC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24797D3" w14:textId="6B87FA8B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09AC081" wp14:editId="2C50B546">
            <wp:simplePos x="0" y="0"/>
            <wp:positionH relativeFrom="page">
              <wp:align>left</wp:align>
            </wp:positionH>
            <wp:positionV relativeFrom="paragraph">
              <wp:posOffset>-2729865</wp:posOffset>
            </wp:positionV>
            <wp:extent cx="7541260" cy="10624185"/>
            <wp:effectExtent l="0" t="0" r="2540" b="5715"/>
            <wp:wrapNone/>
            <wp:docPr id="16645880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062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14:paraId="4F984913" w14:textId="77777777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14:paraId="20384C6D" w14:textId="77777777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14:paraId="2AD8A201" w14:textId="77777777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14:paraId="53CBC0E0" w14:textId="77777777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14:paraId="4AB33A46" w14:textId="7DBDC183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из реальной жизни.</w:t>
      </w:r>
    </w:p>
    <w:p w14:paraId="58CF74A8" w14:textId="7ED4E2A9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телевизоры, мелки и доска, счёты, музыкальные инструменты, железные дороги, телефон и т.д.</w:t>
      </w:r>
    </w:p>
    <w:p w14:paraId="29BB3A15" w14:textId="6C1AB478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Игрушки, помогающие "выплеснуть" агрессию.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Солдатики, ружья, мячи, надувные груши, подушки, резиновые игрушки, скакалки, кегли, а также дротики для метания и т.д.</w:t>
      </w:r>
    </w:p>
    <w:p w14:paraId="0EB0046F" w14:textId="0DD19A55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для развития творческой фантазии и самовыражения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14:paraId="11A6D0C5" w14:textId="77777777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14:paraId="47A3E31E" w14:textId="1ABE043D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14:paraId="754CCFA9" w14:textId="4485EAE1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для самых маленьких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14:paraId="1EC77777" w14:textId="0DE93763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годовалого малыша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14:paraId="653EC773" w14:textId="2E4466B1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2-летних детей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A1E4FC6" wp14:editId="112463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1260" cy="10620375"/>
            <wp:effectExtent l="0" t="0" r="2540" b="9525"/>
            <wp:wrapNone/>
            <wp:docPr id="13471898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062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</w:p>
    <w:p w14:paraId="5F4B5E96" w14:textId="77777777" w:rsidR="00717407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7681F6" w14:textId="7D3B196D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 трём годам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набор игрушек расширяется. К ярким, разноцветным, с чёткой формой игрушкам прибавляются простейшие конструкторы, </w: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FD83CE8" wp14:editId="5106641A">
            <wp:simplePos x="0" y="0"/>
            <wp:positionH relativeFrom="margin">
              <wp:posOffset>-1108710</wp:posOffset>
            </wp:positionH>
            <wp:positionV relativeFrom="margin">
              <wp:align>bottom</wp:align>
            </wp:positionV>
            <wp:extent cx="7543800" cy="10448925"/>
            <wp:effectExtent l="0" t="0" r="0" b="9525"/>
            <wp:wrapNone/>
            <wp:docPr id="5359216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44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</w:p>
    <w:p w14:paraId="41648585" w14:textId="77777777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четырём годам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14:paraId="48632046" w14:textId="77777777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пяти годам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</w:p>
    <w:p w14:paraId="4F0254A7" w14:textId="77777777" w:rsidR="00717407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Шестилетнему ребёнку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</w:t>
      </w:r>
    </w:p>
    <w:p w14:paraId="0495D9EB" w14:textId="77777777" w:rsidR="00717407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D9F8EB" w14:textId="0018E049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061DBAC" wp14:editId="5560FADA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7610" cy="10449560"/>
            <wp:effectExtent l="0" t="0" r="0" b="8890"/>
            <wp:wrapNone/>
            <wp:docPr id="30289226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10" cy="1044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14:paraId="4E2F20E4" w14:textId="3C592C5F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экологичнее отремонтировать их и отдать другим детям, подарить детскому саду, ребёнку, которому </w:t>
      </w:r>
      <w:proofErr w:type="gramStart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повезло</w:t>
      </w:r>
      <w:proofErr w:type="gramEnd"/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родители не покупают ему игрушек.</w:t>
      </w:r>
    </w:p>
    <w:p w14:paraId="010DBCA6" w14:textId="6542B2C3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школьном возрасте</w:t>
      </w: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14:paraId="070ADC6A" w14:textId="6DBE7439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14:paraId="46B67326" w14:textId="2883F7B3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14:paraId="606C5753" w14:textId="108D6CEA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1E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14:paraId="375EFD7E" w14:textId="77777777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2FABA8" w14:textId="77777777" w:rsidR="00717407" w:rsidRPr="006E1E48" w:rsidRDefault="00717407" w:rsidP="001E044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471137" w14:textId="2EBA182F" w:rsidR="000B51CC" w:rsidRDefault="000B51CC" w:rsidP="001E044F">
      <w:pPr>
        <w:jc w:val="both"/>
      </w:pPr>
    </w:p>
    <w:sectPr w:rsidR="000B51CC" w:rsidSect="00717407">
      <w:pgSz w:w="11906" w:h="16838"/>
      <w:pgMar w:top="1134" w:right="127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26"/>
    <w:rsid w:val="000B51CC"/>
    <w:rsid w:val="000C7FD8"/>
    <w:rsid w:val="001E044F"/>
    <w:rsid w:val="006B5826"/>
    <w:rsid w:val="00717407"/>
    <w:rsid w:val="00AC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15B9"/>
  <w15:chartTrackingRefBased/>
  <w15:docId w15:val="{8445668E-622C-4639-A61B-6719709FB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40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5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8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8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5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5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58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58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58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58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58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58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5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B5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58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B5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582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B58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5826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B58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58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B58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58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Кузнецова</dc:creator>
  <cp:keywords/>
  <dc:description/>
  <cp:lastModifiedBy>Елена Кузнецова</cp:lastModifiedBy>
  <cp:revision>3</cp:revision>
  <dcterms:created xsi:type="dcterms:W3CDTF">2026-03-16T14:12:00Z</dcterms:created>
  <dcterms:modified xsi:type="dcterms:W3CDTF">2026-03-16T14:25:00Z</dcterms:modified>
</cp:coreProperties>
</file>